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4781550</wp:posOffset>
            </wp:positionH>
            <wp:positionV relativeFrom="paragraph">
              <wp:posOffset>-497205</wp:posOffset>
            </wp:positionV>
            <wp:extent cx="1856105" cy="629285"/>
            <wp:effectExtent l="0" t="0" r="10795" b="18415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629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2"/>
          <w:szCs w:val="22"/>
          <w:shd w:val="clear" w:color="auto" w:fill="FFFFFF"/>
        </w:rPr>
        <w:t>电热恒温干燥箱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4187190</wp:posOffset>
            </wp:positionH>
            <wp:positionV relativeFrom="paragraph">
              <wp:posOffset>43180</wp:posOffset>
            </wp:positionV>
            <wp:extent cx="1751330" cy="1751330"/>
            <wp:effectExtent l="0" t="0" r="1270" b="1270"/>
            <wp:wrapNone/>
            <wp:docPr id="37" name="图片 37" descr="DSC07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DSC0721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133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color="auto" w:fill="FFFFFF"/>
          <w:lang w:val="en-US" w:eastAsia="zh-CN" w:bidi="ar"/>
        </w:rPr>
        <w:t>干燥、烘焙 、热处理之用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0"/>
          <w:szCs w:val="20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1. 产品工作室内热空气自然对流循环方式。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2.数码管显示微电脑智能PID控温仪 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3.标配高亮LED仪器运行指示灯。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4.新型防烫手把手 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18"/>
          <w:szCs w:val="18"/>
          <w:highlight w:val="darkCyan"/>
          <w14:textFill>
            <w14:solidFill>
              <w14:schemeClr w14:val="bg1"/>
            </w14:solidFill>
          </w14:textFill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18"/>
          <w:szCs w:val="18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WHLL-BE系列另具备特点：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1.控温仪彩色液晶屏显示，设定值、测定值、定时同时在屏幕显示。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2.独立超温保护系统：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  <w:lang w:val="en-US" w:eastAsia="zh-CN"/>
        </w:rPr>
        <w:t>控温仪超温时报警并切断加热输出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，提高产品使用安全性。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/>
        <w:ind w:left="0" w:right="0" w:firstLine="0"/>
        <w:jc w:val="left"/>
        <w:rPr>
          <w:rFonts w:hint="eastAsia"/>
          <w:sz w:val="15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3.独立限温器：高精度数显式独立限温器，当工作室内温度超过仪表设定报警值时切断加热主回路，为产品提供双重安全保障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b/>
          <w:bCs/>
          <w:sz w:val="20"/>
          <w:szCs w:val="20"/>
          <w:lang w:val="en-US" w:eastAsia="zh-CN"/>
        </w:rPr>
      </w:pPr>
      <w:r>
        <w:rPr>
          <w:rFonts w:hint="eastAsia"/>
          <w:b/>
          <w:bCs/>
          <w:color w:val="FFFFFF" w:themeColor="background1"/>
          <w:sz w:val="20"/>
          <w:szCs w:val="20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0602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4"/>
        <w:gridCol w:w="1745"/>
        <w:gridCol w:w="1682"/>
        <w:gridCol w:w="1682"/>
        <w:gridCol w:w="1682"/>
        <w:gridCol w:w="1578"/>
        <w:gridCol w:w="1559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WHL-30B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WHL-45B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WHL-65B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WHL-85B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WHL-125B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WHLL-30BE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WHLL-45BE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WHLL-65BE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WHLL-85BE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WHLL-125BE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自然对流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使用温度范围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RT+10-300℃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温度分辨率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温度波动度 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温度分布精度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±3.5%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工作室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镜面不锈钢工作室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外壳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冷轧钢板，表面静电喷涂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保温层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优质岩棉板（带CE认证）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加热器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镍铬合金加热丝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额定功率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0.8kW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1.2kW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1.6kW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2.0kW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2.5kW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排气孔 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35mm顶部(具有测试孔功能)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温度控制方式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双温段智能PID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温度设定方式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轻触型按键设定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温度表示方式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B型:测定温度四位数码管上排显示，设置温度四位数码管下排显示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BE型:测定温度液晶屏上部显示，设置温度液晶屏下部显示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定时器 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0-9999分钟(带定时等待功能)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运行功能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定值运行，定时运行，自动停止.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附加功能 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B型:传感器偏差修正，温度过冲自整定，内部参数锁定，断电参数记忆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BE型:新型数显限温器，传感器偏差修正，温度过冲自整定，内部参数锁定，断电参数记忆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传感器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4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 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B型:超温声光报警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4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BE型:高精度数显式独立限温器，超温声光报警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工作室(宽*深*高mm) 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310*310*310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350*350*350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400*360*450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450*420*450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500*450*550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外形(宽*深*高mm) 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460*510*695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500*550*735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550*550*840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590*610*830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636*680*915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外包装(宽*深*高mm)  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540*575*855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580*615*895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635*625*995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680*685*1000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710*730*1100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内容积  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30L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45L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65L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85L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125L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隔板层数  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8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隔板承重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隔板间距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40mm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电源(50/60HZ)额定电流 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AC220V/3.6A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AC220V/5.5A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AC220V/7.2A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AC220V/10.5A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AC220V/10.5A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净重/毛重(kg)  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33/37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37/43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44/49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50/56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60/66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隔板架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 </w:t>
            </w:r>
          </w:p>
        </w:tc>
        <w:tc>
          <w:tcPr>
            <w:tcW w:w="8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B型：隔板；BE型：隔板、RS485接口、打印机、程序控温仪、U盘数据储存、WIFI控制模块</w:t>
            </w:r>
          </w:p>
        </w:tc>
      </w:tr>
    </w:tbl>
    <w:p/>
    <w:sectPr>
      <w:pgSz w:w="11906" w:h="16838"/>
      <w:pgMar w:top="850" w:right="567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00953D17"/>
    <w:rsid w:val="1A3853E3"/>
    <w:rsid w:val="2BC053D2"/>
    <w:rsid w:val="437D0EA2"/>
    <w:rsid w:val="4BD35254"/>
    <w:rsid w:val="5C136211"/>
    <w:rsid w:val="61C71936"/>
    <w:rsid w:val="68EA39CB"/>
    <w:rsid w:val="6F2E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746</Words>
  <Characters>1153</Characters>
  <Lines>0</Lines>
  <Paragraphs>0</Paragraphs>
  <TotalTime>0</TotalTime>
  <ScaleCrop>false</ScaleCrop>
  <LinksUpToDate>false</LinksUpToDate>
  <CharactersWithSpaces>1207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2023-02-27T01:14:00Z</dcterms:created>
  <dc:creator>Administrator</dc:creator>
  <cp:lastModifiedBy>ln</cp:lastModifiedBy>
  <dcterms:modified xsi:type="dcterms:W3CDTF">2024-04-08T03:17:29Z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C35368D602B44D25A6AF85FA42D55DF0_12</vt:lpwstr>
  </property>
</Properties>
</file>